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224F" w:rsidRPr="00B26BA4" w:rsidP="00BE733A">
      <w:pPr>
        <w:jc w:val="right"/>
        <w:rPr>
          <w:sz w:val="28"/>
          <w:szCs w:val="28"/>
        </w:rPr>
      </w:pPr>
      <w:r w:rsidRPr="00B26BA4">
        <w:rPr>
          <w:sz w:val="28"/>
          <w:szCs w:val="28"/>
        </w:rPr>
        <w:t xml:space="preserve">дело № </w:t>
      </w:r>
      <w:r w:rsidRPr="00B26BA4" w:rsidR="00BE733A">
        <w:rPr>
          <w:sz w:val="28"/>
          <w:szCs w:val="28"/>
        </w:rPr>
        <w:t>5</w:t>
      </w:r>
      <w:r w:rsidRPr="00B26BA4">
        <w:rPr>
          <w:sz w:val="28"/>
          <w:szCs w:val="28"/>
        </w:rPr>
        <w:t>-</w:t>
      </w:r>
      <w:r w:rsidR="0090665B">
        <w:rPr>
          <w:sz w:val="28"/>
          <w:szCs w:val="28"/>
        </w:rPr>
        <w:t>630</w:t>
      </w:r>
      <w:r w:rsidRPr="00B26BA4">
        <w:rPr>
          <w:sz w:val="28"/>
          <w:szCs w:val="28"/>
        </w:rPr>
        <w:t>-</w:t>
      </w:r>
      <w:r w:rsidR="0090665B">
        <w:rPr>
          <w:sz w:val="28"/>
          <w:szCs w:val="28"/>
        </w:rPr>
        <w:t>2001</w:t>
      </w:r>
      <w:r w:rsidRPr="00B26BA4">
        <w:rPr>
          <w:sz w:val="28"/>
          <w:szCs w:val="28"/>
        </w:rPr>
        <w:t>/20</w:t>
      </w:r>
      <w:r w:rsidR="002C14EA">
        <w:rPr>
          <w:sz w:val="28"/>
          <w:szCs w:val="28"/>
        </w:rPr>
        <w:t>2</w:t>
      </w:r>
      <w:r w:rsidR="0090665B">
        <w:rPr>
          <w:sz w:val="28"/>
          <w:szCs w:val="28"/>
        </w:rPr>
        <w:t>5</w:t>
      </w:r>
    </w:p>
    <w:p w:rsidR="0083224F" w:rsidRPr="00B26BA4" w:rsidP="00BE733A">
      <w:pPr>
        <w:jc w:val="center"/>
        <w:rPr>
          <w:b/>
          <w:sz w:val="28"/>
          <w:szCs w:val="28"/>
        </w:rPr>
      </w:pPr>
      <w:r w:rsidRPr="00B26BA4">
        <w:rPr>
          <w:b/>
          <w:sz w:val="28"/>
          <w:szCs w:val="28"/>
        </w:rPr>
        <w:t>ПОСТАНОВЛЕНИЕ</w:t>
      </w:r>
    </w:p>
    <w:p w:rsidR="0083224F" w:rsidRPr="00B26BA4" w:rsidP="00BE733A">
      <w:pPr>
        <w:jc w:val="center"/>
        <w:rPr>
          <w:sz w:val="28"/>
          <w:szCs w:val="28"/>
        </w:rPr>
      </w:pPr>
      <w:r w:rsidRPr="00B26BA4">
        <w:rPr>
          <w:sz w:val="28"/>
          <w:szCs w:val="28"/>
        </w:rPr>
        <w:t>о назначении административного наказания</w:t>
      </w:r>
    </w:p>
    <w:p w:rsidR="0083224F" w:rsidRPr="00B26BA4" w:rsidP="00BE733A">
      <w:pPr>
        <w:jc w:val="center"/>
        <w:rPr>
          <w:sz w:val="28"/>
          <w:szCs w:val="28"/>
        </w:rPr>
      </w:pPr>
    </w:p>
    <w:p w:rsidR="0083224F" w:rsidRPr="00B26BA4" w:rsidP="00BE733A">
      <w:pPr>
        <w:jc w:val="center"/>
        <w:rPr>
          <w:sz w:val="28"/>
          <w:szCs w:val="28"/>
        </w:rPr>
      </w:pPr>
      <w:r w:rsidRPr="006234E9">
        <w:rPr>
          <w:sz w:val="28"/>
          <w:szCs w:val="28"/>
        </w:rPr>
        <w:t>1</w:t>
      </w:r>
      <w:r w:rsidRPr="006234E9" w:rsidR="006234E9">
        <w:rPr>
          <w:sz w:val="28"/>
          <w:szCs w:val="28"/>
        </w:rPr>
        <w:t>7</w:t>
      </w:r>
      <w:r w:rsidRPr="006234E9">
        <w:rPr>
          <w:sz w:val="28"/>
          <w:szCs w:val="28"/>
        </w:rPr>
        <w:t xml:space="preserve"> июня</w:t>
      </w:r>
      <w:r w:rsidRPr="006234E9" w:rsidR="002C14EA">
        <w:rPr>
          <w:sz w:val="28"/>
          <w:szCs w:val="28"/>
        </w:rPr>
        <w:t xml:space="preserve"> </w:t>
      </w:r>
      <w:r w:rsidR="002C14E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26BA4">
        <w:rPr>
          <w:sz w:val="28"/>
          <w:szCs w:val="28"/>
        </w:rPr>
        <w:t xml:space="preserve"> года                                                                           г. Нефтеюганск</w:t>
      </w:r>
    </w:p>
    <w:p w:rsidR="0083224F" w:rsidRPr="00B26BA4" w:rsidP="00BE733A">
      <w:pPr>
        <w:ind w:firstLine="720"/>
        <w:jc w:val="both"/>
        <w:rPr>
          <w:sz w:val="28"/>
          <w:szCs w:val="28"/>
        </w:rPr>
      </w:pPr>
    </w:p>
    <w:p w:rsidR="0083224F" w:rsidRPr="00B26BA4" w:rsidP="00BE733A">
      <w:pPr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          Мировой судья судебного участка № </w:t>
      </w:r>
      <w:r w:rsidRPr="00B26BA4" w:rsidR="00BE733A">
        <w:rPr>
          <w:sz w:val="28"/>
          <w:szCs w:val="28"/>
        </w:rPr>
        <w:t>1</w:t>
      </w:r>
      <w:r w:rsidRPr="00B26BA4">
        <w:rPr>
          <w:sz w:val="28"/>
          <w:szCs w:val="28"/>
        </w:rPr>
        <w:t xml:space="preserve">  Нефтеюганского</w:t>
      </w:r>
      <w:r w:rsidRPr="00B26BA4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Pr="00B26BA4" w:rsidR="00BE733A">
        <w:rPr>
          <w:sz w:val="28"/>
          <w:szCs w:val="28"/>
        </w:rPr>
        <w:t>Е.З.Бушкова</w:t>
      </w:r>
      <w:r w:rsidR="002C14EA">
        <w:rPr>
          <w:sz w:val="28"/>
          <w:szCs w:val="28"/>
        </w:rPr>
        <w:t xml:space="preserve"> </w:t>
      </w:r>
      <w:r w:rsidRPr="00B26BA4">
        <w:rPr>
          <w:sz w:val="28"/>
          <w:szCs w:val="28"/>
        </w:rPr>
        <w:t xml:space="preserve"> (ХМАО-Югра, г. Нефтеюганск, </w:t>
      </w:r>
      <w:r w:rsidR="002522E1">
        <w:rPr>
          <w:sz w:val="28"/>
          <w:szCs w:val="28"/>
        </w:rPr>
        <w:t>ул.Сургутская, 10</w:t>
      </w:r>
      <w:r w:rsidRPr="00B26BA4">
        <w:rPr>
          <w:sz w:val="28"/>
          <w:szCs w:val="28"/>
        </w:rPr>
        <w:t>), рассмотрев в открытом судебном заседании дело об административном правонарушении в отношении</w:t>
      </w:r>
    </w:p>
    <w:p w:rsidR="0083224F" w:rsidRPr="002522E1" w:rsidP="00BE733A">
      <w:pPr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          </w:t>
      </w:r>
      <w:r w:rsidR="0090665B">
        <w:rPr>
          <w:sz w:val="28"/>
          <w:szCs w:val="28"/>
        </w:rPr>
        <w:t>Танского</w:t>
      </w:r>
      <w:r w:rsidR="0090665B">
        <w:rPr>
          <w:sz w:val="28"/>
          <w:szCs w:val="28"/>
        </w:rPr>
        <w:t xml:space="preserve"> </w:t>
      </w:r>
      <w:r>
        <w:rPr>
          <w:sz w:val="28"/>
          <w:szCs w:val="28"/>
        </w:rPr>
        <w:t>И.Г.</w:t>
      </w:r>
      <w:r w:rsidRPr="00B26B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** </w:t>
      </w:r>
      <w:r w:rsidRPr="00B26BA4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**</w:t>
      </w:r>
      <w:r w:rsidRPr="00B26BA4">
        <w:rPr>
          <w:sz w:val="28"/>
          <w:szCs w:val="28"/>
        </w:rPr>
        <w:t>, работающего</w:t>
      </w:r>
      <w:r w:rsidR="0090665B">
        <w:rPr>
          <w:sz w:val="28"/>
          <w:szCs w:val="28"/>
        </w:rPr>
        <w:t xml:space="preserve"> в </w:t>
      </w:r>
      <w:r>
        <w:rPr>
          <w:sz w:val="28"/>
          <w:szCs w:val="28"/>
        </w:rPr>
        <w:t>**</w:t>
      </w:r>
      <w:r w:rsidR="002522E1">
        <w:rPr>
          <w:sz w:val="28"/>
          <w:szCs w:val="28"/>
        </w:rPr>
        <w:t>,</w:t>
      </w:r>
      <w:r w:rsidRPr="00B26BA4">
        <w:rPr>
          <w:sz w:val="28"/>
          <w:szCs w:val="28"/>
        </w:rPr>
        <w:t xml:space="preserve"> </w:t>
      </w:r>
      <w:r w:rsidR="0090665B">
        <w:rPr>
          <w:sz w:val="28"/>
          <w:szCs w:val="28"/>
        </w:rPr>
        <w:t xml:space="preserve">зарегистрированного и </w:t>
      </w:r>
      <w:r w:rsidRPr="002522E1">
        <w:rPr>
          <w:sz w:val="28"/>
          <w:szCs w:val="28"/>
        </w:rPr>
        <w:t xml:space="preserve">проживающего по </w:t>
      </w:r>
      <w:r w:rsidRPr="002522E1">
        <w:rPr>
          <w:sz w:val="28"/>
          <w:szCs w:val="28"/>
        </w:rPr>
        <w:t xml:space="preserve">адресу: </w:t>
      </w:r>
      <w:r w:rsidR="0090665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="0090665B">
        <w:rPr>
          <w:sz w:val="28"/>
          <w:szCs w:val="28"/>
        </w:rPr>
        <w:t xml:space="preserve">, </w:t>
      </w:r>
    </w:p>
    <w:p w:rsidR="0083224F" w:rsidP="00BE733A">
      <w:pPr>
        <w:pStyle w:val="BodyText"/>
        <w:rPr>
          <w:sz w:val="28"/>
          <w:szCs w:val="28"/>
        </w:rPr>
      </w:pPr>
      <w:r w:rsidRPr="00B26BA4">
        <w:rPr>
          <w:sz w:val="28"/>
          <w:szCs w:val="28"/>
        </w:rPr>
        <w:t xml:space="preserve">          в совершении административного правонарушения,</w:t>
      </w:r>
      <w:r w:rsidRPr="00B26BA4">
        <w:rPr>
          <w:sz w:val="28"/>
          <w:szCs w:val="28"/>
        </w:rPr>
        <w:t xml:space="preserve"> предусмотренного ч.</w:t>
      </w:r>
      <w:r w:rsidR="00B26BA4">
        <w:rPr>
          <w:sz w:val="28"/>
          <w:szCs w:val="28"/>
        </w:rPr>
        <w:t>4</w:t>
      </w:r>
      <w:r w:rsidRPr="00B26BA4">
        <w:rPr>
          <w:sz w:val="28"/>
          <w:szCs w:val="28"/>
        </w:rPr>
        <w:t xml:space="preserve"> ст. 12.2  Кодекса Российской Федерации об административных правонарушениях,</w:t>
      </w:r>
    </w:p>
    <w:p w:rsidR="00B26BA4" w:rsidP="00BE733A">
      <w:pPr>
        <w:pStyle w:val="BodyText"/>
        <w:rPr>
          <w:sz w:val="28"/>
          <w:szCs w:val="28"/>
        </w:rPr>
      </w:pPr>
    </w:p>
    <w:p w:rsidR="00B26BA4" w:rsidRPr="00B26BA4" w:rsidP="00B26BA4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83224F" w:rsidRPr="00B26BA4" w:rsidP="00BE733A">
      <w:pPr>
        <w:rPr>
          <w:sz w:val="28"/>
          <w:szCs w:val="28"/>
        </w:rPr>
      </w:pPr>
    </w:p>
    <w:p w:rsidR="00B26BA4" w:rsidRPr="00B26BA4" w:rsidP="00B26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6F0D">
        <w:rPr>
          <w:sz w:val="28"/>
          <w:szCs w:val="28"/>
        </w:rPr>
        <w:t xml:space="preserve">  </w:t>
      </w:r>
      <w:r w:rsidR="0090665B">
        <w:rPr>
          <w:sz w:val="28"/>
          <w:szCs w:val="28"/>
        </w:rPr>
        <w:t>06.06</w:t>
      </w:r>
      <w:r w:rsidR="002522E1">
        <w:rPr>
          <w:sz w:val="28"/>
          <w:szCs w:val="28"/>
        </w:rPr>
        <w:t>.202</w:t>
      </w:r>
      <w:r w:rsidR="0090665B">
        <w:rPr>
          <w:sz w:val="28"/>
          <w:szCs w:val="28"/>
        </w:rPr>
        <w:t>5</w:t>
      </w:r>
      <w:r w:rsidRPr="00B26BA4">
        <w:rPr>
          <w:sz w:val="28"/>
          <w:szCs w:val="28"/>
        </w:rPr>
        <w:t xml:space="preserve"> в </w:t>
      </w:r>
      <w:r w:rsidR="0090665B">
        <w:rPr>
          <w:sz w:val="28"/>
          <w:szCs w:val="28"/>
        </w:rPr>
        <w:t>07-17</w:t>
      </w:r>
      <w:r w:rsidR="002C14EA">
        <w:rPr>
          <w:sz w:val="28"/>
          <w:szCs w:val="28"/>
        </w:rPr>
        <w:t xml:space="preserve"> </w:t>
      </w:r>
      <w:r w:rsidR="002C14EA">
        <w:rPr>
          <w:sz w:val="28"/>
          <w:szCs w:val="28"/>
        </w:rPr>
        <w:t>час.</w:t>
      </w:r>
      <w:r w:rsidRPr="00B26BA4">
        <w:rPr>
          <w:sz w:val="28"/>
          <w:szCs w:val="28"/>
        </w:rPr>
        <w:t>,</w:t>
      </w:r>
      <w:r w:rsidRPr="00B26BA4">
        <w:rPr>
          <w:sz w:val="28"/>
          <w:szCs w:val="28"/>
        </w:rPr>
        <w:t xml:space="preserve"> </w:t>
      </w:r>
      <w:r w:rsidR="0090665B">
        <w:rPr>
          <w:sz w:val="28"/>
          <w:szCs w:val="28"/>
        </w:rPr>
        <w:t>Танский И.Г.</w:t>
      </w:r>
      <w:r w:rsidR="00C25A25">
        <w:rPr>
          <w:sz w:val="28"/>
          <w:szCs w:val="28"/>
        </w:rPr>
        <w:t xml:space="preserve"> </w:t>
      </w:r>
      <w:r w:rsidR="0090665B">
        <w:rPr>
          <w:sz w:val="28"/>
          <w:szCs w:val="28"/>
        </w:rPr>
        <w:t>на ул.Нефтяников, 5 мкр-н, стр.13 в г.Нефтеюганске, управлял</w:t>
      </w:r>
      <w:r w:rsidR="00C25A25">
        <w:rPr>
          <w:sz w:val="28"/>
          <w:szCs w:val="28"/>
        </w:rPr>
        <w:t xml:space="preserve"> транспортным средством </w:t>
      </w:r>
      <w:r w:rsidR="0090665B">
        <w:rPr>
          <w:sz w:val="28"/>
          <w:szCs w:val="28"/>
        </w:rPr>
        <w:t xml:space="preserve">Тойота Хайлюкс </w:t>
      </w:r>
      <w:r>
        <w:rPr>
          <w:sz w:val="28"/>
          <w:szCs w:val="28"/>
        </w:rPr>
        <w:t>**</w:t>
      </w:r>
      <w:r w:rsidR="0090665B">
        <w:rPr>
          <w:sz w:val="28"/>
          <w:szCs w:val="28"/>
        </w:rPr>
        <w:t xml:space="preserve"> </w:t>
      </w:r>
      <w:r w:rsidR="002C14EA">
        <w:rPr>
          <w:sz w:val="28"/>
          <w:szCs w:val="28"/>
        </w:rPr>
        <w:t xml:space="preserve">с заведомо подложными государственными регистрационными </w:t>
      </w:r>
      <w:r w:rsidRPr="00B26BA4" w:rsidR="002C14EA">
        <w:rPr>
          <w:sz w:val="28"/>
          <w:szCs w:val="28"/>
        </w:rPr>
        <w:t xml:space="preserve">знаками </w:t>
      </w:r>
      <w:r w:rsidR="002C14EA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 w:rsidR="0090665B">
        <w:rPr>
          <w:sz w:val="28"/>
          <w:szCs w:val="28"/>
        </w:rPr>
        <w:t>, выданными на транспортное средство ВАЗ 21080, учет которого прекращен 28.01.2023, чем нарушил п.2.3.1 ПДД РФ</w:t>
      </w:r>
      <w:r w:rsidR="002C14EA">
        <w:rPr>
          <w:sz w:val="28"/>
          <w:szCs w:val="28"/>
        </w:rPr>
        <w:t>.</w:t>
      </w:r>
    </w:p>
    <w:p w:rsidR="00B26BA4" w:rsidRPr="006234E9" w:rsidP="00B26BA4">
      <w:pPr>
        <w:ind w:firstLine="709"/>
        <w:jc w:val="both"/>
        <w:rPr>
          <w:sz w:val="28"/>
          <w:szCs w:val="28"/>
        </w:rPr>
      </w:pPr>
      <w:r w:rsidRPr="006234E9">
        <w:rPr>
          <w:sz w:val="28"/>
          <w:szCs w:val="28"/>
        </w:rPr>
        <w:t>Танский И.Г.</w:t>
      </w:r>
      <w:r w:rsidRPr="006234E9" w:rsidR="006234E9">
        <w:rPr>
          <w:sz w:val="28"/>
          <w:szCs w:val="28"/>
        </w:rPr>
        <w:t xml:space="preserve"> в судебном заседании признал вину в совершении административного правонарушения. </w:t>
      </w:r>
    </w:p>
    <w:p w:rsidR="00B26BA4" w:rsidRPr="00B26BA4" w:rsidP="00B26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A120AB">
        <w:rPr>
          <w:sz w:val="28"/>
          <w:szCs w:val="28"/>
        </w:rPr>
        <w:t>ировой судья и</w:t>
      </w:r>
      <w:r w:rsidRPr="00B26BA4">
        <w:rPr>
          <w:sz w:val="28"/>
          <w:szCs w:val="28"/>
        </w:rPr>
        <w:t>сследова</w:t>
      </w:r>
      <w:r w:rsidR="00A120AB">
        <w:rPr>
          <w:sz w:val="28"/>
          <w:szCs w:val="28"/>
        </w:rPr>
        <w:t>л</w:t>
      </w:r>
      <w:r w:rsidRPr="00B26BA4">
        <w:rPr>
          <w:sz w:val="28"/>
          <w:szCs w:val="28"/>
        </w:rPr>
        <w:t xml:space="preserve"> письменные материалы дела</w:t>
      </w:r>
      <w:r w:rsidR="00A120AB">
        <w:rPr>
          <w:sz w:val="28"/>
          <w:szCs w:val="28"/>
        </w:rPr>
        <w:t>:</w:t>
      </w:r>
      <w:r w:rsidRPr="00B26BA4">
        <w:rPr>
          <w:sz w:val="28"/>
          <w:szCs w:val="28"/>
        </w:rPr>
        <w:t xml:space="preserve"> </w:t>
      </w:r>
      <w:r w:rsidR="00A120AB">
        <w:rPr>
          <w:sz w:val="28"/>
          <w:szCs w:val="28"/>
        </w:rPr>
        <w:t xml:space="preserve"> </w:t>
      </w:r>
    </w:p>
    <w:p w:rsidR="00B26BA4" w:rsidP="00B26BA4">
      <w:pPr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- протокол </w:t>
      </w:r>
      <w:r w:rsidR="00A120AB">
        <w:rPr>
          <w:sz w:val="28"/>
          <w:szCs w:val="28"/>
        </w:rPr>
        <w:t xml:space="preserve">86 ХМ </w:t>
      </w:r>
      <w:r w:rsidR="002522E1">
        <w:rPr>
          <w:sz w:val="28"/>
          <w:szCs w:val="28"/>
        </w:rPr>
        <w:t xml:space="preserve">№ </w:t>
      </w:r>
      <w:r w:rsidR="0090665B">
        <w:rPr>
          <w:sz w:val="28"/>
          <w:szCs w:val="28"/>
        </w:rPr>
        <w:t>79865</w:t>
      </w:r>
      <w:r w:rsidRPr="00B26BA4">
        <w:rPr>
          <w:spacing w:val="-10"/>
          <w:sz w:val="28"/>
          <w:szCs w:val="28"/>
        </w:rPr>
        <w:t xml:space="preserve"> </w:t>
      </w:r>
      <w:r w:rsidRPr="00B26BA4">
        <w:rPr>
          <w:sz w:val="28"/>
          <w:szCs w:val="28"/>
        </w:rPr>
        <w:t xml:space="preserve">об административном правонарушении от </w:t>
      </w:r>
      <w:r w:rsidR="0090665B">
        <w:rPr>
          <w:sz w:val="28"/>
          <w:szCs w:val="28"/>
        </w:rPr>
        <w:t>06.06</w:t>
      </w:r>
      <w:r w:rsidR="002522E1">
        <w:rPr>
          <w:sz w:val="28"/>
          <w:szCs w:val="28"/>
        </w:rPr>
        <w:t>.202</w:t>
      </w:r>
      <w:r w:rsidR="0090665B">
        <w:rPr>
          <w:sz w:val="28"/>
          <w:szCs w:val="28"/>
        </w:rPr>
        <w:t>5</w:t>
      </w:r>
      <w:r w:rsidRPr="00B26BA4">
        <w:rPr>
          <w:sz w:val="28"/>
          <w:szCs w:val="28"/>
        </w:rPr>
        <w:t xml:space="preserve">, составленным в отношении </w:t>
      </w:r>
      <w:r w:rsidR="0090665B">
        <w:rPr>
          <w:sz w:val="28"/>
          <w:szCs w:val="28"/>
        </w:rPr>
        <w:t>Танского И.Г.</w:t>
      </w:r>
      <w:r w:rsidRPr="00B26BA4">
        <w:rPr>
          <w:sz w:val="28"/>
          <w:szCs w:val="28"/>
        </w:rPr>
        <w:t xml:space="preserve"> по ч. 4 ст. 12.2 КоАП РФ</w:t>
      </w:r>
      <w:r w:rsidR="00A120AB">
        <w:rPr>
          <w:sz w:val="28"/>
          <w:szCs w:val="28"/>
        </w:rPr>
        <w:t>,</w:t>
      </w:r>
      <w:r w:rsidRPr="00A120AB" w:rsidR="00A120AB">
        <w:t xml:space="preserve"> </w:t>
      </w:r>
      <w:r w:rsidRPr="00A120AB" w:rsidR="00A120AB">
        <w:rPr>
          <w:sz w:val="28"/>
          <w:szCs w:val="28"/>
        </w:rPr>
        <w:t xml:space="preserve">согласно которому </w:t>
      </w:r>
      <w:r w:rsidR="0090665B">
        <w:rPr>
          <w:sz w:val="28"/>
          <w:szCs w:val="28"/>
        </w:rPr>
        <w:t>Танскому И.Г.</w:t>
      </w:r>
      <w:r w:rsidRPr="00A120AB" w:rsidR="00A120AB">
        <w:rPr>
          <w:sz w:val="28"/>
          <w:szCs w:val="28"/>
        </w:rPr>
        <w:t xml:space="preserve"> при составлении протокола были разъяснены процессуальные права и обязанности, предусмотренные </w:t>
      </w:r>
      <w:r w:rsidR="00A120AB">
        <w:rPr>
          <w:sz w:val="28"/>
          <w:szCs w:val="28"/>
        </w:rPr>
        <w:t xml:space="preserve">ст.25.1 </w:t>
      </w:r>
      <w:r w:rsidRPr="00A120AB" w:rsidR="00A120AB">
        <w:rPr>
          <w:sz w:val="28"/>
          <w:szCs w:val="28"/>
        </w:rPr>
        <w:t xml:space="preserve">КоАП РФ, а также возможность не свидетельствовать против себя (ст. 51 Конституции РФ), </w:t>
      </w:r>
      <w:r w:rsidR="002522E1">
        <w:rPr>
          <w:sz w:val="28"/>
          <w:szCs w:val="28"/>
        </w:rPr>
        <w:t xml:space="preserve">о чем имеются его подписи. </w:t>
      </w:r>
      <w:r w:rsidRPr="00A120AB" w:rsidR="00A120AB">
        <w:rPr>
          <w:sz w:val="28"/>
          <w:szCs w:val="28"/>
        </w:rPr>
        <w:t xml:space="preserve">Копия протокола вручена </w:t>
      </w:r>
      <w:r w:rsidR="0090665B">
        <w:rPr>
          <w:sz w:val="28"/>
          <w:szCs w:val="28"/>
        </w:rPr>
        <w:t>Танскому И.Г.</w:t>
      </w:r>
      <w:r w:rsidR="002522E1">
        <w:rPr>
          <w:sz w:val="28"/>
          <w:szCs w:val="28"/>
        </w:rPr>
        <w:t>, н</w:t>
      </w:r>
      <w:r w:rsidRPr="00A120AB" w:rsidR="00A120AB">
        <w:rPr>
          <w:sz w:val="28"/>
          <w:szCs w:val="28"/>
        </w:rPr>
        <w:t xml:space="preserve">арушений требований ст. 28.2 КоАП РФ при составлении протокола об административном правонарушении в отношении </w:t>
      </w:r>
      <w:r w:rsidR="0090665B">
        <w:rPr>
          <w:sz w:val="28"/>
          <w:szCs w:val="28"/>
        </w:rPr>
        <w:t>Танского И.Г.</w:t>
      </w:r>
      <w:r w:rsidRPr="00A120AB" w:rsidR="00A120AB">
        <w:rPr>
          <w:sz w:val="28"/>
          <w:szCs w:val="28"/>
        </w:rPr>
        <w:t xml:space="preserve"> не усматривается;</w:t>
      </w:r>
    </w:p>
    <w:p w:rsidR="00AD6C16" w:rsidP="003148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 </w:t>
      </w:r>
      <w:r w:rsidR="0090665B">
        <w:rPr>
          <w:sz w:val="28"/>
          <w:szCs w:val="28"/>
        </w:rPr>
        <w:t>Танского И.Г.</w:t>
      </w:r>
      <w:r>
        <w:rPr>
          <w:sz w:val="28"/>
          <w:szCs w:val="28"/>
        </w:rPr>
        <w:t xml:space="preserve"> от </w:t>
      </w:r>
      <w:r w:rsidR="00BC06D0">
        <w:rPr>
          <w:sz w:val="28"/>
          <w:szCs w:val="28"/>
        </w:rPr>
        <w:t>0</w:t>
      </w:r>
      <w:r w:rsidR="0090665B">
        <w:rPr>
          <w:sz w:val="28"/>
          <w:szCs w:val="28"/>
        </w:rPr>
        <w:t>6.06.2025</w:t>
      </w:r>
      <w:r>
        <w:rPr>
          <w:sz w:val="28"/>
          <w:szCs w:val="28"/>
        </w:rPr>
        <w:t xml:space="preserve"> об обстоятельствах административного правонарушения, из кот</w:t>
      </w:r>
      <w:r>
        <w:rPr>
          <w:sz w:val="28"/>
          <w:szCs w:val="28"/>
        </w:rPr>
        <w:t xml:space="preserve">орого следует, </w:t>
      </w:r>
      <w:r w:rsidR="0090665B">
        <w:rPr>
          <w:sz w:val="28"/>
          <w:szCs w:val="28"/>
        </w:rPr>
        <w:t xml:space="preserve">что Танскому И.Г. </w:t>
      </w:r>
      <w:r>
        <w:rPr>
          <w:sz w:val="28"/>
          <w:szCs w:val="28"/>
        </w:rPr>
        <w:t xml:space="preserve">инспектором ДПС </w:t>
      </w:r>
      <w:r w:rsidR="0090665B">
        <w:rPr>
          <w:sz w:val="28"/>
          <w:szCs w:val="28"/>
        </w:rPr>
        <w:t xml:space="preserve">ОВ ДПС ГАИ ОМВД России по г.Нефтеюганску </w:t>
      </w:r>
      <w:r>
        <w:rPr>
          <w:sz w:val="28"/>
          <w:szCs w:val="28"/>
        </w:rPr>
        <w:t>ра</w:t>
      </w:r>
      <w:r w:rsidRPr="00A120AB">
        <w:rPr>
          <w:sz w:val="28"/>
          <w:szCs w:val="28"/>
        </w:rPr>
        <w:t>зъяснены положения ст. 51 Конституции РФ</w:t>
      </w:r>
      <w:r w:rsidR="00884629">
        <w:rPr>
          <w:sz w:val="28"/>
          <w:szCs w:val="28"/>
        </w:rPr>
        <w:t>, ст.25.1 КоАП РФ</w:t>
      </w:r>
      <w:r w:rsidR="00BC06D0">
        <w:rPr>
          <w:sz w:val="28"/>
          <w:szCs w:val="28"/>
        </w:rPr>
        <w:t xml:space="preserve">. </w:t>
      </w:r>
      <w:r w:rsidR="00884629">
        <w:rPr>
          <w:sz w:val="28"/>
          <w:szCs w:val="28"/>
        </w:rPr>
        <w:t xml:space="preserve">Из данного объяснения следует, </w:t>
      </w:r>
      <w:r w:rsidR="00884629">
        <w:rPr>
          <w:sz w:val="28"/>
          <w:szCs w:val="28"/>
        </w:rPr>
        <w:t xml:space="preserve">что </w:t>
      </w:r>
      <w:r w:rsidR="0090665B">
        <w:rPr>
          <w:sz w:val="28"/>
          <w:szCs w:val="28"/>
        </w:rPr>
        <w:t xml:space="preserve"> Танский</w:t>
      </w:r>
      <w:r w:rsidR="0090665B">
        <w:rPr>
          <w:sz w:val="28"/>
          <w:szCs w:val="28"/>
        </w:rPr>
        <w:t xml:space="preserve"> И.Г. работает в </w:t>
      </w:r>
      <w:r>
        <w:rPr>
          <w:sz w:val="28"/>
          <w:szCs w:val="28"/>
        </w:rPr>
        <w:t>**</w:t>
      </w:r>
      <w:r w:rsidR="0090665B">
        <w:rPr>
          <w:sz w:val="28"/>
          <w:szCs w:val="28"/>
        </w:rPr>
        <w:t xml:space="preserve"> на транспортном средстве Тойота Хайлюкс г/н </w:t>
      </w:r>
      <w:r>
        <w:rPr>
          <w:sz w:val="28"/>
          <w:szCs w:val="28"/>
        </w:rPr>
        <w:t>**</w:t>
      </w:r>
      <w:r w:rsidR="0090665B">
        <w:rPr>
          <w:sz w:val="28"/>
          <w:szCs w:val="28"/>
        </w:rPr>
        <w:t>, которое принадлежит Р</w:t>
      </w:r>
      <w:r>
        <w:rPr>
          <w:sz w:val="28"/>
          <w:szCs w:val="28"/>
        </w:rPr>
        <w:t>**</w:t>
      </w:r>
      <w:r w:rsidR="0090665B">
        <w:rPr>
          <w:sz w:val="28"/>
          <w:szCs w:val="28"/>
        </w:rPr>
        <w:t xml:space="preserve">В.В. Транспортное средство в нерабочее время находится у </w:t>
      </w:r>
      <w:r w:rsidR="00314809">
        <w:rPr>
          <w:sz w:val="28"/>
          <w:szCs w:val="28"/>
        </w:rPr>
        <w:t xml:space="preserve">Танского И.Г. возле дома. Работает он в этой организации около 3 месяцев, техническое состояние автомобиля перед выездом он проходит в организации, находящейся на ул.Нефтяников, стр.5/3, предрейсовый осмотре проходит по адресу: г.Нефтеюганск, 5 мкр-н, стр.13. </w:t>
      </w:r>
      <w:r w:rsidR="00314809">
        <w:rPr>
          <w:sz w:val="28"/>
          <w:szCs w:val="28"/>
        </w:rPr>
        <w:t>Около  3</w:t>
      </w:r>
      <w:r w:rsidR="00314809">
        <w:rPr>
          <w:sz w:val="28"/>
          <w:szCs w:val="28"/>
        </w:rPr>
        <w:t xml:space="preserve"> дней назад Танский И.Г. нашел государственные регистрационные знаки </w:t>
      </w:r>
      <w:r>
        <w:rPr>
          <w:sz w:val="28"/>
          <w:szCs w:val="28"/>
        </w:rPr>
        <w:t>**</w:t>
      </w:r>
      <w:r w:rsidR="00314809">
        <w:rPr>
          <w:sz w:val="28"/>
          <w:szCs w:val="28"/>
        </w:rPr>
        <w:t xml:space="preserve"> в количестве 2 штук в огороде. 05.06.2025 он решил переустановить данные номера, зная, что они подложные, после чего утром 06.06.2025 был остановлен сотрудниками ДПС по </w:t>
      </w:r>
      <w:r w:rsidR="00314809">
        <w:rPr>
          <w:sz w:val="28"/>
          <w:szCs w:val="28"/>
        </w:rPr>
        <w:t>адресу: г.Нефтеюганск, у</w:t>
      </w:r>
      <w:r w:rsidR="006234E9">
        <w:rPr>
          <w:sz w:val="28"/>
          <w:szCs w:val="28"/>
        </w:rPr>
        <w:t>л</w:t>
      </w:r>
      <w:r w:rsidR="00314809">
        <w:rPr>
          <w:sz w:val="28"/>
          <w:szCs w:val="28"/>
        </w:rPr>
        <w:t>.Нефтяников, стр.13. Вину в данном правонарушении признает полностью;</w:t>
      </w:r>
    </w:p>
    <w:p w:rsidR="00BC06D0" w:rsidP="008846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 86 </w:t>
      </w:r>
      <w:r w:rsidR="00314809">
        <w:rPr>
          <w:sz w:val="28"/>
          <w:szCs w:val="28"/>
        </w:rPr>
        <w:t>ФУ 002253</w:t>
      </w:r>
      <w:r>
        <w:rPr>
          <w:sz w:val="28"/>
          <w:szCs w:val="28"/>
        </w:rPr>
        <w:t xml:space="preserve"> </w:t>
      </w:r>
      <w:r w:rsidR="00314809">
        <w:rPr>
          <w:sz w:val="28"/>
          <w:szCs w:val="28"/>
        </w:rPr>
        <w:t>от 06.06.2025 об и</w:t>
      </w:r>
      <w:r>
        <w:rPr>
          <w:sz w:val="28"/>
          <w:szCs w:val="28"/>
        </w:rPr>
        <w:t xml:space="preserve">зъятии </w:t>
      </w:r>
      <w:r w:rsidR="00314809">
        <w:rPr>
          <w:sz w:val="28"/>
          <w:szCs w:val="28"/>
        </w:rPr>
        <w:t xml:space="preserve">г/н </w:t>
      </w:r>
      <w:r>
        <w:rPr>
          <w:sz w:val="28"/>
          <w:szCs w:val="28"/>
        </w:rPr>
        <w:t>**</w:t>
      </w:r>
      <w:r w:rsidR="0031480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D6C16" w:rsidP="003148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314809">
        <w:rPr>
          <w:sz w:val="28"/>
          <w:szCs w:val="28"/>
        </w:rPr>
        <w:t xml:space="preserve">арточку операций с </w:t>
      </w:r>
      <w:r>
        <w:rPr>
          <w:sz w:val="28"/>
          <w:szCs w:val="28"/>
        </w:rPr>
        <w:t>водительск</w:t>
      </w:r>
      <w:r w:rsidR="00314809">
        <w:rPr>
          <w:sz w:val="28"/>
          <w:szCs w:val="28"/>
        </w:rPr>
        <w:t xml:space="preserve">им </w:t>
      </w:r>
      <w:r>
        <w:rPr>
          <w:sz w:val="28"/>
          <w:szCs w:val="28"/>
        </w:rPr>
        <w:t>удостоверени</w:t>
      </w:r>
      <w:r w:rsidR="00314809">
        <w:rPr>
          <w:sz w:val="28"/>
          <w:szCs w:val="28"/>
        </w:rPr>
        <w:t>ем н</w:t>
      </w:r>
      <w:r>
        <w:rPr>
          <w:sz w:val="28"/>
          <w:szCs w:val="28"/>
        </w:rPr>
        <w:t xml:space="preserve">а имя </w:t>
      </w:r>
      <w:r w:rsidR="00314809">
        <w:rPr>
          <w:sz w:val="28"/>
          <w:szCs w:val="28"/>
        </w:rPr>
        <w:t>Танского И.Г., срок действия до 09.09.2026</w:t>
      </w:r>
      <w:r>
        <w:rPr>
          <w:sz w:val="28"/>
          <w:szCs w:val="28"/>
        </w:rPr>
        <w:t>;</w:t>
      </w:r>
    </w:p>
    <w:p w:rsidR="00893B87" w:rsidP="00893B87">
      <w:pPr>
        <w:ind w:firstLine="708"/>
        <w:jc w:val="both"/>
        <w:rPr>
          <w:sz w:val="28"/>
          <w:szCs w:val="28"/>
        </w:rPr>
      </w:pPr>
      <w:r w:rsidRPr="00AD6C1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карточку учета транспортного средства </w:t>
      </w:r>
      <w:r w:rsidR="00314809">
        <w:rPr>
          <w:sz w:val="28"/>
          <w:szCs w:val="28"/>
        </w:rPr>
        <w:t xml:space="preserve">Тойота </w:t>
      </w:r>
      <w:r w:rsidR="00314809">
        <w:rPr>
          <w:sz w:val="28"/>
          <w:szCs w:val="28"/>
        </w:rPr>
        <w:t>Хайлюкс</w:t>
      </w:r>
      <w:r>
        <w:rPr>
          <w:sz w:val="28"/>
          <w:szCs w:val="28"/>
        </w:rPr>
        <w:t xml:space="preserve"> г/н **</w:t>
      </w:r>
      <w:r>
        <w:rPr>
          <w:sz w:val="28"/>
          <w:szCs w:val="28"/>
        </w:rPr>
        <w:t xml:space="preserve">, </w:t>
      </w:r>
      <w:r w:rsidR="00D202E9">
        <w:rPr>
          <w:sz w:val="28"/>
          <w:szCs w:val="28"/>
        </w:rPr>
        <w:t>владельцем</w:t>
      </w:r>
      <w:r w:rsidRPr="00AD6C16">
        <w:rPr>
          <w:sz w:val="28"/>
          <w:szCs w:val="28"/>
        </w:rPr>
        <w:t xml:space="preserve"> которого является </w:t>
      </w:r>
      <w:r w:rsidR="00314809">
        <w:rPr>
          <w:sz w:val="28"/>
          <w:szCs w:val="28"/>
        </w:rPr>
        <w:t>Русаков В.В.</w:t>
      </w:r>
      <w:r>
        <w:rPr>
          <w:sz w:val="28"/>
          <w:szCs w:val="28"/>
        </w:rPr>
        <w:t xml:space="preserve">, </w:t>
      </w:r>
    </w:p>
    <w:p w:rsidR="00D202E9" w:rsidRPr="00B26BA4" w:rsidP="00AD6C16">
      <w:pPr>
        <w:ind w:firstLine="708"/>
        <w:jc w:val="both"/>
        <w:rPr>
          <w:sz w:val="28"/>
          <w:szCs w:val="28"/>
        </w:rPr>
      </w:pPr>
      <w:r w:rsidRPr="00D202E9">
        <w:rPr>
          <w:sz w:val="28"/>
          <w:szCs w:val="28"/>
        </w:rPr>
        <w:t xml:space="preserve">- карточку учета транспортного средства </w:t>
      </w:r>
      <w:r w:rsidR="00314809">
        <w:rPr>
          <w:sz w:val="28"/>
          <w:szCs w:val="28"/>
        </w:rPr>
        <w:t xml:space="preserve">ВАЗ 21070 </w:t>
      </w:r>
      <w:r w:rsidR="00893B87">
        <w:rPr>
          <w:sz w:val="28"/>
          <w:szCs w:val="28"/>
        </w:rPr>
        <w:t xml:space="preserve">г/н </w:t>
      </w:r>
      <w:r>
        <w:rPr>
          <w:sz w:val="28"/>
          <w:szCs w:val="28"/>
        </w:rPr>
        <w:t>**</w:t>
      </w:r>
      <w:r w:rsidRPr="00D202E9">
        <w:rPr>
          <w:sz w:val="28"/>
          <w:szCs w:val="28"/>
        </w:rPr>
        <w:t xml:space="preserve">, владельцем которого является </w:t>
      </w:r>
      <w:r w:rsidR="00314809">
        <w:rPr>
          <w:sz w:val="28"/>
          <w:szCs w:val="28"/>
        </w:rPr>
        <w:t>Х</w:t>
      </w:r>
      <w:r>
        <w:rPr>
          <w:sz w:val="28"/>
          <w:szCs w:val="28"/>
        </w:rPr>
        <w:t>**</w:t>
      </w:r>
      <w:r w:rsidR="00314809">
        <w:rPr>
          <w:sz w:val="28"/>
          <w:szCs w:val="28"/>
        </w:rPr>
        <w:t xml:space="preserve"> Р.Р.</w:t>
      </w:r>
      <w:r w:rsidR="00893B87">
        <w:rPr>
          <w:sz w:val="28"/>
          <w:szCs w:val="28"/>
        </w:rPr>
        <w:t xml:space="preserve">, </w:t>
      </w:r>
      <w:r w:rsidR="00314809">
        <w:rPr>
          <w:sz w:val="28"/>
          <w:szCs w:val="28"/>
        </w:rPr>
        <w:t xml:space="preserve">регистрация транспортного средства прекращена по заявлению владельца 28.01.2023; </w:t>
      </w:r>
    </w:p>
    <w:p w:rsidR="00B15FA0" w:rsidP="00893B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фотофиксацию установленных г</w:t>
      </w:r>
      <w:r w:rsidRPr="00BB4BF4">
        <w:rPr>
          <w:sz w:val="28"/>
          <w:szCs w:val="28"/>
        </w:rPr>
        <w:t>осударственны</w:t>
      </w:r>
      <w:r>
        <w:rPr>
          <w:sz w:val="28"/>
          <w:szCs w:val="28"/>
        </w:rPr>
        <w:t>х</w:t>
      </w:r>
      <w:r w:rsidRPr="00BB4BF4">
        <w:rPr>
          <w:sz w:val="28"/>
          <w:szCs w:val="28"/>
        </w:rPr>
        <w:t xml:space="preserve"> регистрационны</w:t>
      </w:r>
      <w:r>
        <w:rPr>
          <w:sz w:val="28"/>
          <w:szCs w:val="28"/>
        </w:rPr>
        <w:t xml:space="preserve">х </w:t>
      </w:r>
      <w:r w:rsidRPr="00BB4BF4">
        <w:rPr>
          <w:sz w:val="28"/>
          <w:szCs w:val="28"/>
        </w:rPr>
        <w:t>знак</w:t>
      </w:r>
      <w:r>
        <w:rPr>
          <w:sz w:val="28"/>
          <w:szCs w:val="28"/>
        </w:rPr>
        <w:t>ов</w:t>
      </w:r>
      <w:r w:rsidR="00314809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 w:rsidR="00893B87">
        <w:rPr>
          <w:sz w:val="28"/>
          <w:szCs w:val="28"/>
        </w:rPr>
        <w:t xml:space="preserve"> </w:t>
      </w:r>
      <w:r w:rsidR="00893B87">
        <w:rPr>
          <w:sz w:val="28"/>
          <w:szCs w:val="28"/>
        </w:rPr>
        <w:t>на</w:t>
      </w:r>
      <w:r w:rsidR="00893B87">
        <w:rPr>
          <w:sz w:val="28"/>
          <w:szCs w:val="28"/>
        </w:rPr>
        <w:t xml:space="preserve"> а/м </w:t>
      </w:r>
      <w:r w:rsidR="00314809">
        <w:rPr>
          <w:sz w:val="28"/>
          <w:szCs w:val="28"/>
        </w:rPr>
        <w:t>Тойота Хайлюкс</w:t>
      </w:r>
      <w:r w:rsidR="00893B87">
        <w:rPr>
          <w:sz w:val="28"/>
          <w:szCs w:val="28"/>
        </w:rPr>
        <w:t>;</w:t>
      </w:r>
    </w:p>
    <w:p w:rsidR="00B26BA4" w:rsidRPr="00B26BA4" w:rsidP="00B26BA4">
      <w:pPr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>-</w:t>
      </w:r>
      <w:r w:rsidR="00A16F0D">
        <w:rPr>
          <w:sz w:val="28"/>
          <w:szCs w:val="28"/>
        </w:rPr>
        <w:t xml:space="preserve"> </w:t>
      </w:r>
      <w:r w:rsidR="00C124DD">
        <w:rPr>
          <w:sz w:val="28"/>
          <w:szCs w:val="28"/>
        </w:rPr>
        <w:t>сведения административной практики.</w:t>
      </w:r>
    </w:p>
    <w:p w:rsidR="00FE42AD" w:rsidP="00B26BA4">
      <w:pPr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>В силу п. 2.3.1 Правил дорожного движения РФ, утвержденных Постановлением Правительства РФ от 23.10.1993 года № 1090, водитель транспортного средства обязан перед выездом про</w:t>
      </w:r>
      <w:r w:rsidRPr="00B26BA4">
        <w:rPr>
          <w:sz w:val="28"/>
          <w:szCs w:val="28"/>
        </w:rPr>
        <w:t>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</w:t>
      </w:r>
      <w:r>
        <w:rPr>
          <w:sz w:val="28"/>
          <w:szCs w:val="28"/>
        </w:rPr>
        <w:t>езопасности дорожного движения.</w:t>
      </w:r>
      <w:r w:rsidRPr="00B26BA4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B26BA4">
        <w:rPr>
          <w:sz w:val="28"/>
          <w:szCs w:val="28"/>
        </w:rPr>
        <w:t>Согласно п. 11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РФ от 23.10.1993 года № 1090, запрещается эксплуатац</w:t>
      </w:r>
      <w:r w:rsidRPr="00B26BA4">
        <w:rPr>
          <w:sz w:val="28"/>
          <w:szCs w:val="28"/>
        </w:rPr>
        <w:t xml:space="preserve">ия транспортных средств, имеющих скрытые, поддельные, измененные номера узлов </w:t>
      </w:r>
      <w:r>
        <w:rPr>
          <w:sz w:val="28"/>
          <w:szCs w:val="28"/>
        </w:rPr>
        <w:t>и агрегатов или регистрационные знаки.</w:t>
      </w:r>
    </w:p>
    <w:p w:rsidR="009C0AF3" w:rsidP="00B15F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0AF3">
        <w:rPr>
          <w:sz w:val="28"/>
          <w:szCs w:val="28"/>
        </w:rPr>
        <w:t>Объективная сторона правонарушения</w:t>
      </w:r>
      <w:r>
        <w:rPr>
          <w:sz w:val="28"/>
          <w:szCs w:val="28"/>
        </w:rPr>
        <w:t xml:space="preserve">, предусмотренного ч.4 ст.12.2 КоАП РФ </w:t>
      </w:r>
      <w:r w:rsidRPr="009C0AF3">
        <w:rPr>
          <w:sz w:val="28"/>
          <w:szCs w:val="28"/>
        </w:rPr>
        <w:t xml:space="preserve"> состоит</w:t>
      </w:r>
      <w:r w:rsidRPr="009C0AF3">
        <w:rPr>
          <w:sz w:val="28"/>
          <w:szCs w:val="28"/>
        </w:rPr>
        <w:t xml:space="preserve"> в управлении транспортным средством с заведомо подложными государственными регистрационными знаками. Управление транспортными средствами осуществляют водители, которые, исходя из системного толкования Правил дорожного движения, утвержденных Постановление </w:t>
      </w:r>
      <w:r w:rsidRPr="009C0AF3">
        <w:rPr>
          <w:sz w:val="28"/>
          <w:szCs w:val="28"/>
        </w:rPr>
        <w:t>Правительства РФ от 23.10.1993 N 1090, обязаны управлять транспортным средством с надлежащими регистрационными знаками, проверив соответствие которых данному транспортному средству до начала управления транспортным средством.</w:t>
      </w:r>
    </w:p>
    <w:p w:rsidR="00B15FA0" w:rsidRPr="00B15FA0" w:rsidP="00B15FA0">
      <w:pPr>
        <w:ind w:firstLine="708"/>
        <w:jc w:val="both"/>
        <w:rPr>
          <w:sz w:val="28"/>
          <w:szCs w:val="28"/>
        </w:rPr>
      </w:pPr>
      <w:r w:rsidRPr="00B15FA0">
        <w:rPr>
          <w:sz w:val="28"/>
          <w:szCs w:val="28"/>
        </w:rPr>
        <w:t>Согласно правовой позиции Верх</w:t>
      </w:r>
      <w:r w:rsidRPr="00B15FA0">
        <w:rPr>
          <w:sz w:val="28"/>
          <w:szCs w:val="28"/>
        </w:rPr>
        <w:t>овного Суда РФ, изложенной в п. 4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</w:t>
      </w:r>
      <w:r w:rsidRPr="00B15FA0">
        <w:rPr>
          <w:sz w:val="28"/>
          <w:szCs w:val="28"/>
        </w:rPr>
        <w:t>рации об административных правонарушениях", при квалификации действий лица по ч. 3 (установка на транспортном средстве заведомо подложных государственных регистрационных знаков) или по ч. 4 (управление транспортным средством с заведомо подложными государст</w:t>
      </w:r>
      <w:r w:rsidRPr="00B15FA0">
        <w:rPr>
          <w:sz w:val="28"/>
          <w:szCs w:val="28"/>
        </w:rPr>
        <w:t>венными регистрационными знаками) ст. 12.2 КоАП РФ под подложными государственными регистрационными знаками следует понимать знаки: не соответствующие требованиям, установленным законодательством о техническом регулировании, в части нарушений при их изгото</w:t>
      </w:r>
      <w:r w:rsidRPr="00B15FA0">
        <w:rPr>
          <w:sz w:val="28"/>
          <w:szCs w:val="28"/>
        </w:rPr>
        <w:t xml:space="preserve">влении требований национального стандарта Российской Федерации относительно технических </w:t>
      </w:r>
      <w:r w:rsidRPr="00B15FA0">
        <w:rPr>
          <w:sz w:val="28"/>
          <w:szCs w:val="28"/>
        </w:rPr>
        <w:t>условий и конструкторской документации (в частности, государственные регистрационные знаки (в том числе один из них), не соответствующие основным размерам таких знаков,</w:t>
      </w:r>
      <w:r w:rsidRPr="00B15FA0">
        <w:rPr>
          <w:sz w:val="28"/>
          <w:szCs w:val="28"/>
        </w:rPr>
        <w:t xml:space="preserve"> предназначенных для определенной группы транспортных средств; форма и характер начертания, толщина линий цифр и букв, применяемых на лицевой стороне которых, изменены); изготовленные в соответствии с техническими требованиями государственные регистрационн</w:t>
      </w:r>
      <w:r w:rsidRPr="00B15FA0">
        <w:rPr>
          <w:sz w:val="28"/>
          <w:szCs w:val="28"/>
        </w:rPr>
        <w:t>ые знаки (в том числе один из них), в которые были внесены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 подкраска), и допускающие иное прочтение госуд</w:t>
      </w:r>
      <w:r w:rsidRPr="00B15FA0">
        <w:rPr>
          <w:sz w:val="28"/>
          <w:szCs w:val="28"/>
        </w:rPr>
        <w:t xml:space="preserve">арственного регистрационного знака;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</w:t>
      </w:r>
      <w:r w:rsidRPr="00B15FA0">
        <w:rPr>
          <w:sz w:val="28"/>
          <w:szCs w:val="28"/>
        </w:rPr>
        <w:t>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</w:t>
      </w:r>
      <w:r>
        <w:rPr>
          <w:sz w:val="28"/>
          <w:szCs w:val="28"/>
        </w:rPr>
        <w:t>шиеся в установленном порядке).</w:t>
      </w:r>
    </w:p>
    <w:p w:rsidR="00B15FA0" w:rsidRPr="00B15FA0" w:rsidP="00B15FA0">
      <w:pPr>
        <w:ind w:firstLine="708"/>
        <w:jc w:val="both"/>
        <w:rPr>
          <w:sz w:val="28"/>
          <w:szCs w:val="28"/>
        </w:rPr>
      </w:pPr>
      <w:r w:rsidRPr="00B15FA0">
        <w:rPr>
          <w:sz w:val="28"/>
          <w:szCs w:val="28"/>
        </w:rPr>
        <w:t>В Определении Конституционного Суда Российской Федерации о</w:t>
      </w:r>
      <w:r w:rsidRPr="00B15FA0">
        <w:rPr>
          <w:sz w:val="28"/>
          <w:szCs w:val="28"/>
        </w:rPr>
        <w:t>т 28 июня 2018 года N 1646-О изложено, что статья 12.2 Кодекса Российской Федерации об административных правонарушениях обеспечивает соблюдение правил установки государственных регистрационных знаков на транспортных средствах. Установление нарушения такого</w:t>
      </w:r>
      <w:r w:rsidRPr="00B15FA0">
        <w:rPr>
          <w:sz w:val="28"/>
          <w:szCs w:val="28"/>
        </w:rPr>
        <w:t xml:space="preserve"> запрета не связано с выяснением того, являлись ли подлинными или подложными государственные регистрационные знаки, установленные на транспортном средстве. Управление транспортным средством с заведомо подложными государственными регистрационными знаками об</w:t>
      </w:r>
      <w:r w:rsidRPr="00B15FA0">
        <w:rPr>
          <w:sz w:val="28"/>
          <w:szCs w:val="28"/>
        </w:rPr>
        <w:t>разует самостоятельный состав административного правонарушения (часть 4 статьи 12.2 Кодекса Российской Федерации об адм</w:t>
      </w:r>
      <w:r>
        <w:rPr>
          <w:sz w:val="28"/>
          <w:szCs w:val="28"/>
        </w:rPr>
        <w:t>инистративных правонарушениях).</w:t>
      </w:r>
    </w:p>
    <w:p w:rsidR="00B15FA0" w:rsidRPr="00B15FA0" w:rsidP="00B15FA0">
      <w:pPr>
        <w:ind w:firstLine="708"/>
        <w:jc w:val="both"/>
        <w:rPr>
          <w:sz w:val="28"/>
          <w:szCs w:val="28"/>
        </w:rPr>
      </w:pPr>
      <w:r w:rsidRPr="00B15FA0">
        <w:rPr>
          <w:sz w:val="28"/>
          <w:szCs w:val="28"/>
        </w:rPr>
        <w:t xml:space="preserve">Факт совершения </w:t>
      </w:r>
      <w:r w:rsidR="00314809">
        <w:rPr>
          <w:sz w:val="28"/>
          <w:szCs w:val="28"/>
        </w:rPr>
        <w:t>Танским И.Г.</w:t>
      </w:r>
      <w:r w:rsidRPr="00B15FA0">
        <w:rPr>
          <w:sz w:val="28"/>
          <w:szCs w:val="28"/>
        </w:rPr>
        <w:t xml:space="preserve"> указанного административного правонарушения, подтверждается</w:t>
      </w:r>
      <w:r>
        <w:rPr>
          <w:sz w:val="28"/>
          <w:szCs w:val="28"/>
        </w:rPr>
        <w:t xml:space="preserve"> протоколом об ад</w:t>
      </w:r>
      <w:r>
        <w:rPr>
          <w:sz w:val="28"/>
          <w:szCs w:val="28"/>
        </w:rPr>
        <w:t xml:space="preserve">министративном правонарушении, </w:t>
      </w:r>
      <w:r w:rsidR="00070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фотофиксацией, </w:t>
      </w:r>
      <w:r w:rsidR="00314809">
        <w:rPr>
          <w:sz w:val="28"/>
          <w:szCs w:val="28"/>
        </w:rPr>
        <w:t>карточками учета ТС,</w:t>
      </w:r>
      <w:r w:rsidR="00524A1F">
        <w:rPr>
          <w:sz w:val="28"/>
          <w:szCs w:val="28"/>
        </w:rPr>
        <w:t xml:space="preserve"> письменным объяснением </w:t>
      </w:r>
      <w:r w:rsidR="00314809">
        <w:rPr>
          <w:sz w:val="28"/>
          <w:szCs w:val="28"/>
        </w:rPr>
        <w:t>Танского И.Г.</w:t>
      </w:r>
    </w:p>
    <w:p w:rsidR="00B15FA0" w:rsidP="00B15FA0">
      <w:pPr>
        <w:ind w:firstLine="708"/>
        <w:jc w:val="both"/>
        <w:rPr>
          <w:sz w:val="28"/>
          <w:szCs w:val="28"/>
        </w:rPr>
      </w:pPr>
      <w:r w:rsidRPr="00B15FA0">
        <w:rPr>
          <w:sz w:val="28"/>
          <w:szCs w:val="28"/>
        </w:rPr>
        <w:t>Из материалов дела усматривается, что протокол об административном правонарушении составлен уполномоченным должностным лицом, его содержание и оформлен</w:t>
      </w:r>
      <w:r w:rsidRPr="00B15FA0">
        <w:rPr>
          <w:sz w:val="28"/>
          <w:szCs w:val="28"/>
        </w:rPr>
        <w:t xml:space="preserve">ие соответствует требованиям ст. 28.2 Кодекса Российской Федерации об административных правонарушениях. </w:t>
      </w:r>
      <w:r w:rsidR="00524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FE42AD" w:rsidP="000704D7">
      <w:pPr>
        <w:ind w:firstLine="708"/>
        <w:jc w:val="both"/>
        <w:rPr>
          <w:sz w:val="28"/>
          <w:szCs w:val="28"/>
        </w:rPr>
      </w:pPr>
      <w:r w:rsidRPr="00B15FA0">
        <w:rPr>
          <w:sz w:val="28"/>
          <w:szCs w:val="28"/>
        </w:rPr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</w:t>
      </w:r>
      <w:r w:rsidRPr="00B15FA0">
        <w:rPr>
          <w:sz w:val="28"/>
          <w:szCs w:val="28"/>
        </w:rPr>
        <w:t xml:space="preserve">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</w:t>
      </w:r>
      <w:r w:rsidRPr="00B15FA0">
        <w:rPr>
          <w:sz w:val="28"/>
          <w:szCs w:val="28"/>
        </w:rPr>
        <w:t>лах дела, не имеется, поскольку, они объективно подтверждаются совокупностью собранных по делу доказательств.</w:t>
      </w:r>
    </w:p>
    <w:p w:rsidR="00B26BA4" w:rsidRPr="00B26BA4" w:rsidP="00347E21">
      <w:pPr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Действия </w:t>
      </w:r>
      <w:r w:rsidR="00314809">
        <w:rPr>
          <w:sz w:val="28"/>
          <w:szCs w:val="28"/>
        </w:rPr>
        <w:t>Танского И.Г.</w:t>
      </w:r>
      <w:r w:rsidRPr="00B26BA4">
        <w:rPr>
          <w:sz w:val="28"/>
          <w:szCs w:val="28"/>
        </w:rPr>
        <w:t xml:space="preserve"> суд квалифицирует по ч. 4 ст. 12.2 Кодекса Российской Федерации об административных правонарушениях, как управление транспо</w:t>
      </w:r>
      <w:r w:rsidRPr="00B26BA4">
        <w:rPr>
          <w:sz w:val="28"/>
          <w:szCs w:val="28"/>
        </w:rPr>
        <w:t>ртным средством с заведомо подложными государственными регистрационными знаками.</w:t>
      </w:r>
    </w:p>
    <w:p w:rsidR="000704D7" w:rsidP="000704D7">
      <w:pPr>
        <w:widowControl w:val="0"/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При назначении наказания суд учитывает обстоятельства дела, характер данного правонарушения, данные о личности </w:t>
      </w:r>
      <w:r w:rsidR="00314809">
        <w:rPr>
          <w:sz w:val="28"/>
          <w:szCs w:val="28"/>
        </w:rPr>
        <w:t>Танского И.Г.</w:t>
      </w:r>
    </w:p>
    <w:p w:rsidR="006234E9" w:rsidP="000704D7">
      <w:pPr>
        <w:widowControl w:val="0"/>
        <w:ind w:firstLine="708"/>
        <w:jc w:val="both"/>
        <w:rPr>
          <w:spacing w:val="-10"/>
          <w:sz w:val="28"/>
          <w:szCs w:val="28"/>
        </w:rPr>
      </w:pPr>
      <w:r w:rsidRPr="006234E9">
        <w:rPr>
          <w:spacing w:val="-10"/>
          <w:sz w:val="28"/>
          <w:szCs w:val="28"/>
        </w:rPr>
        <w:t>Обстоятельством, смягчающим административную ответ</w:t>
      </w:r>
      <w:r w:rsidRPr="006234E9">
        <w:rPr>
          <w:spacing w:val="-10"/>
          <w:sz w:val="28"/>
          <w:szCs w:val="28"/>
        </w:rPr>
        <w:t>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B26BA4" w:rsidRPr="00B26BA4" w:rsidP="000704D7">
      <w:pPr>
        <w:widowControl w:val="0"/>
        <w:ind w:firstLine="708"/>
        <w:jc w:val="both"/>
        <w:rPr>
          <w:sz w:val="28"/>
          <w:szCs w:val="28"/>
        </w:rPr>
      </w:pPr>
      <w:r w:rsidRPr="00B26BA4">
        <w:rPr>
          <w:spacing w:val="-10"/>
          <w:sz w:val="28"/>
          <w:szCs w:val="28"/>
        </w:rPr>
        <w:t xml:space="preserve">Обстоятельств, </w:t>
      </w:r>
      <w:r w:rsidR="006234E9">
        <w:rPr>
          <w:spacing w:val="-10"/>
          <w:sz w:val="28"/>
          <w:szCs w:val="28"/>
        </w:rPr>
        <w:t xml:space="preserve"> </w:t>
      </w:r>
      <w:r w:rsidR="00EC74FE">
        <w:rPr>
          <w:spacing w:val="-10"/>
          <w:sz w:val="28"/>
          <w:szCs w:val="28"/>
        </w:rPr>
        <w:t xml:space="preserve"> </w:t>
      </w:r>
      <w:r w:rsidRPr="00B26BA4">
        <w:rPr>
          <w:spacing w:val="-10"/>
          <w:sz w:val="28"/>
          <w:szCs w:val="28"/>
        </w:rPr>
        <w:t>отягчающи</w:t>
      </w:r>
      <w:r w:rsidR="00FE42AD">
        <w:rPr>
          <w:spacing w:val="-10"/>
          <w:sz w:val="28"/>
          <w:szCs w:val="28"/>
        </w:rPr>
        <w:t>х</w:t>
      </w:r>
      <w:r w:rsidRPr="00B26BA4">
        <w:rPr>
          <w:spacing w:val="-10"/>
          <w:sz w:val="28"/>
          <w:szCs w:val="28"/>
        </w:rPr>
        <w:t xml:space="preserve"> административную ответственность в соответствии со ст. 4.3 </w:t>
      </w:r>
      <w:r w:rsidRPr="00B26BA4">
        <w:rPr>
          <w:spacing w:val="-10"/>
          <w:sz w:val="28"/>
          <w:szCs w:val="28"/>
          <w:lang w:val="en-US"/>
        </w:rPr>
        <w:t>KoA</w:t>
      </w:r>
      <w:r w:rsidRPr="00B26BA4">
        <w:rPr>
          <w:spacing w:val="-10"/>
          <w:sz w:val="28"/>
          <w:szCs w:val="28"/>
        </w:rPr>
        <w:t xml:space="preserve">П РФ, </w:t>
      </w:r>
      <w:r w:rsidR="00FE42AD">
        <w:rPr>
          <w:spacing w:val="-10"/>
          <w:sz w:val="28"/>
          <w:szCs w:val="28"/>
        </w:rPr>
        <w:t xml:space="preserve"> судьей не усматривается.</w:t>
      </w:r>
    </w:p>
    <w:p w:rsidR="00B26BA4" w:rsidRPr="00B26BA4" w:rsidP="00347E21">
      <w:pPr>
        <w:jc w:val="both"/>
        <w:rPr>
          <w:spacing w:val="-10"/>
          <w:sz w:val="28"/>
          <w:szCs w:val="28"/>
        </w:rPr>
      </w:pPr>
      <w:r w:rsidRPr="00B26BA4">
        <w:rPr>
          <w:spacing w:val="-10"/>
          <w:sz w:val="28"/>
          <w:szCs w:val="28"/>
        </w:rPr>
        <w:t xml:space="preserve"> </w:t>
      </w:r>
      <w:r w:rsidRPr="00B26BA4">
        <w:rPr>
          <w:spacing w:val="-10"/>
          <w:sz w:val="28"/>
          <w:szCs w:val="28"/>
        </w:rPr>
        <w:tab/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B26BA4" w:rsidRPr="00B26BA4" w:rsidP="00347E21">
      <w:pPr>
        <w:ind w:firstLine="708"/>
        <w:jc w:val="both"/>
        <w:rPr>
          <w:sz w:val="28"/>
          <w:szCs w:val="28"/>
        </w:rPr>
      </w:pPr>
    </w:p>
    <w:p w:rsidR="00B26BA4" w:rsidRPr="00B26BA4" w:rsidP="00347E21">
      <w:pPr>
        <w:jc w:val="center"/>
        <w:rPr>
          <w:spacing w:val="-10"/>
          <w:sz w:val="28"/>
          <w:szCs w:val="28"/>
        </w:rPr>
      </w:pPr>
      <w:r w:rsidRPr="00B26BA4">
        <w:rPr>
          <w:spacing w:val="-10"/>
          <w:sz w:val="28"/>
          <w:szCs w:val="28"/>
        </w:rPr>
        <w:t>ПОСТАНОВИЛ:</w:t>
      </w:r>
    </w:p>
    <w:p w:rsidR="00B26BA4" w:rsidRPr="006234E9" w:rsidP="00B26BA4">
      <w:pPr>
        <w:jc w:val="center"/>
        <w:rPr>
          <w:spacing w:val="-10"/>
          <w:sz w:val="10"/>
          <w:szCs w:val="10"/>
        </w:rPr>
      </w:pPr>
    </w:p>
    <w:p w:rsidR="00B26BA4" w:rsidRPr="00B26BA4" w:rsidP="00B26B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Танского</w:t>
      </w:r>
      <w:r>
        <w:rPr>
          <w:sz w:val="28"/>
          <w:szCs w:val="28"/>
        </w:rPr>
        <w:t xml:space="preserve"> И.Г.</w:t>
      </w:r>
      <w:r w:rsidR="00FE42AD">
        <w:rPr>
          <w:sz w:val="28"/>
          <w:szCs w:val="28"/>
        </w:rPr>
        <w:t xml:space="preserve"> </w:t>
      </w:r>
      <w:r w:rsidRPr="00B26BA4">
        <w:rPr>
          <w:spacing w:val="-10"/>
          <w:sz w:val="28"/>
          <w:szCs w:val="28"/>
        </w:rPr>
        <w:t>признать виновным в совершении административного правонарушения, предус</w:t>
      </w:r>
      <w:r w:rsidRPr="00B26BA4">
        <w:rPr>
          <w:spacing w:val="-10"/>
          <w:sz w:val="28"/>
          <w:szCs w:val="28"/>
        </w:rPr>
        <w:t xml:space="preserve">мотренного ч. 4 ст. 12.2 Кодекса Российской Федерации об административных правонарушениях и назначить ему наказание в виде </w:t>
      </w:r>
      <w:r w:rsidRPr="00B26BA4">
        <w:rPr>
          <w:sz w:val="28"/>
          <w:szCs w:val="28"/>
        </w:rPr>
        <w:t>лишения права управления транспортными средствами сроком на 06 (шесть) месяцев.</w:t>
      </w:r>
    </w:p>
    <w:p w:rsidR="00B26BA4" w:rsidRPr="00B26BA4" w:rsidP="00B26BA4">
      <w:pPr>
        <w:ind w:firstLine="708"/>
        <w:jc w:val="both"/>
        <w:rPr>
          <w:sz w:val="28"/>
          <w:szCs w:val="28"/>
        </w:rPr>
      </w:pPr>
      <w:r w:rsidRPr="00B26BA4">
        <w:rPr>
          <w:sz w:val="28"/>
          <w:szCs w:val="28"/>
        </w:rPr>
        <w:t>В соответствии со ст. 32.7 КоАП РФ, течение срока лиш</w:t>
      </w:r>
      <w:r w:rsidRPr="00B26BA4">
        <w:rPr>
          <w:sz w:val="28"/>
          <w:szCs w:val="28"/>
        </w:rPr>
        <w:t>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</w:t>
      </w:r>
      <w:r w:rsidRPr="00B26BA4">
        <w:rPr>
          <w:sz w:val="28"/>
          <w:szCs w:val="28"/>
        </w:rPr>
        <w:t>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административного</w:t>
      </w:r>
      <w:r w:rsidRPr="00B26BA4">
        <w:rPr>
          <w:sz w:val="28"/>
          <w:szCs w:val="28"/>
        </w:rPr>
        <w:t xml:space="preserve">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</w:t>
      </w:r>
      <w:r w:rsidRPr="00B26BA4">
        <w:rPr>
          <w:sz w:val="28"/>
          <w:szCs w:val="28"/>
        </w:rPr>
        <w:t>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</w:t>
      </w:r>
      <w:r w:rsidRPr="00B26BA4">
        <w:rPr>
          <w:sz w:val="28"/>
          <w:szCs w:val="28"/>
        </w:rPr>
        <w:t>ативного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</w:t>
      </w:r>
      <w:r w:rsidRPr="00B26BA4">
        <w:rPr>
          <w:sz w:val="28"/>
          <w:szCs w:val="28"/>
        </w:rPr>
        <w:t>дующего за днем окончания срока административного наказания, примененного ранее.</w:t>
      </w:r>
    </w:p>
    <w:p w:rsidR="00FE42AD" w:rsidP="00FE4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26BA4" w:rsidR="00B26BA4">
        <w:rPr>
          <w:sz w:val="28"/>
          <w:szCs w:val="28"/>
        </w:rPr>
        <w:t xml:space="preserve">Постановление может быть обжаловано в Нефтеюганский районный  суд Ханты-Мансийского автономного округа – Югры,  в течение десяти суток со дня   получения  копии  постановления,  через мирового судью. В этот же срок  постановление   может быть  опротестовано  прокурором.    </w:t>
      </w:r>
    </w:p>
    <w:p w:rsidR="0083224F" w:rsidRPr="00B26BA4" w:rsidP="00BE733A">
      <w:pPr>
        <w:ind w:firstLine="567"/>
        <w:jc w:val="both"/>
        <w:rPr>
          <w:sz w:val="28"/>
          <w:szCs w:val="28"/>
        </w:rPr>
      </w:pPr>
    </w:p>
    <w:p w:rsidR="0083224F" w:rsidP="00BE733A">
      <w:pPr>
        <w:jc w:val="both"/>
        <w:rPr>
          <w:sz w:val="28"/>
          <w:szCs w:val="28"/>
        </w:rPr>
      </w:pPr>
      <w:r w:rsidRPr="00B26BA4">
        <w:rPr>
          <w:sz w:val="28"/>
          <w:szCs w:val="28"/>
        </w:rPr>
        <w:t xml:space="preserve">                         Мировой судья:                                </w:t>
      </w:r>
      <w:r w:rsidRPr="00B26BA4">
        <w:rPr>
          <w:sz w:val="28"/>
          <w:szCs w:val="28"/>
        </w:rPr>
        <w:t xml:space="preserve"> </w:t>
      </w:r>
      <w:r w:rsidRPr="00B26BA4">
        <w:rPr>
          <w:sz w:val="28"/>
          <w:szCs w:val="28"/>
        </w:rPr>
        <w:t xml:space="preserve">  </w:t>
      </w:r>
      <w:r w:rsidR="00977790">
        <w:rPr>
          <w:sz w:val="28"/>
          <w:szCs w:val="28"/>
        </w:rPr>
        <w:t>Е.З.Бушкова</w:t>
      </w:r>
    </w:p>
    <w:p w:rsidR="0083224F" w:rsidRPr="00B26BA4" w:rsidP="00BE733A">
      <w:pPr>
        <w:jc w:val="both"/>
        <w:rPr>
          <w:sz w:val="28"/>
          <w:szCs w:val="28"/>
        </w:rPr>
      </w:pPr>
    </w:p>
    <w:sectPr w:rsidSect="00B26BA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4F"/>
    <w:rsid w:val="00055087"/>
    <w:rsid w:val="000704D7"/>
    <w:rsid w:val="002522E1"/>
    <w:rsid w:val="002662AC"/>
    <w:rsid w:val="002C14EA"/>
    <w:rsid w:val="00314809"/>
    <w:rsid w:val="00346DAD"/>
    <w:rsid w:val="00347E21"/>
    <w:rsid w:val="00524A1F"/>
    <w:rsid w:val="006234E9"/>
    <w:rsid w:val="006D5123"/>
    <w:rsid w:val="0077799C"/>
    <w:rsid w:val="007F576B"/>
    <w:rsid w:val="0083224F"/>
    <w:rsid w:val="00884629"/>
    <w:rsid w:val="00893B87"/>
    <w:rsid w:val="0090665B"/>
    <w:rsid w:val="00977790"/>
    <w:rsid w:val="0099608F"/>
    <w:rsid w:val="009C0AF3"/>
    <w:rsid w:val="009D2F10"/>
    <w:rsid w:val="00A120AB"/>
    <w:rsid w:val="00A16F0D"/>
    <w:rsid w:val="00A94477"/>
    <w:rsid w:val="00AD6C16"/>
    <w:rsid w:val="00B15FA0"/>
    <w:rsid w:val="00B26BA4"/>
    <w:rsid w:val="00B50EDC"/>
    <w:rsid w:val="00BB4BF4"/>
    <w:rsid w:val="00BC06D0"/>
    <w:rsid w:val="00BE733A"/>
    <w:rsid w:val="00BF1206"/>
    <w:rsid w:val="00C0403C"/>
    <w:rsid w:val="00C07231"/>
    <w:rsid w:val="00C124DD"/>
    <w:rsid w:val="00C25A25"/>
    <w:rsid w:val="00CA3769"/>
    <w:rsid w:val="00D202E9"/>
    <w:rsid w:val="00D9720E"/>
    <w:rsid w:val="00EC74FE"/>
    <w:rsid w:val="00FC4AC5"/>
    <w:rsid w:val="00FE42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14EDB1-DFE0-48F5-9AAB-D1A747B9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3224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832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2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83224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7F576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57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